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60"/>
        <w:gridCol w:w="1170"/>
        <w:gridCol w:w="7015"/>
      </w:tblGrid>
      <w:tr w:rsidR="00571A31" w14:paraId="77369B41" w14:textId="77777777" w:rsidTr="00571A31">
        <w:trPr>
          <w:trHeight w:val="477"/>
          <w:tblHeader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BF6AA" w14:textId="77777777" w:rsidR="00571A31" w:rsidRDefault="00571A31" w:rsidP="00571A31">
            <w:pPr>
              <w:jc w:val="center"/>
              <w:rPr>
                <w:i/>
                <w:sz w:val="36"/>
              </w:rPr>
            </w:pPr>
            <w:r w:rsidRPr="001A2F22">
              <w:rPr>
                <w:i/>
                <w:sz w:val="36"/>
              </w:rPr>
              <w:t>Record of Interviews</w:t>
            </w:r>
          </w:p>
          <w:p w14:paraId="2CA2A8E8" w14:textId="77777777" w:rsidR="00571A31" w:rsidRPr="00571A31" w:rsidRDefault="00571A31" w:rsidP="00571A31">
            <w:pPr>
              <w:jc w:val="center"/>
              <w:rPr>
                <w:i/>
                <w:sz w:val="6"/>
              </w:rPr>
            </w:pPr>
          </w:p>
        </w:tc>
      </w:tr>
      <w:tr w:rsidR="00571A31" w14:paraId="5EA0E424" w14:textId="77777777" w:rsidTr="00832591">
        <w:trPr>
          <w:trHeight w:val="333"/>
          <w:tblHeader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EEF7B1" w14:textId="77777777" w:rsidR="00571A31" w:rsidRPr="005E5A84" w:rsidRDefault="00571A31" w:rsidP="00571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B6556">
              <w:rPr>
                <w:sz w:val="24"/>
                <w:szCs w:val="24"/>
              </w:rPr>
              <w:t>First</w:t>
            </w:r>
            <w:r>
              <w:rPr>
                <w:sz w:val="24"/>
                <w:szCs w:val="24"/>
              </w:rPr>
              <w:t xml:space="preserve"> Round</w:t>
            </w:r>
            <w:r w:rsidRPr="00EB655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9064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B6556">
              <w:rPr>
                <w:sz w:val="24"/>
                <w:szCs w:val="24"/>
              </w:rPr>
              <w:t xml:space="preserve">      Second</w:t>
            </w:r>
            <w:r>
              <w:rPr>
                <w:sz w:val="24"/>
                <w:szCs w:val="24"/>
              </w:rPr>
              <w:t xml:space="preserve"> Round</w:t>
            </w:r>
            <w:r w:rsidRPr="00EB655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4393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E5A84" w14:paraId="49B4B001" w14:textId="77777777" w:rsidTr="00832591">
        <w:trPr>
          <w:trHeight w:val="432"/>
          <w:tblHeader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D24AC" w14:textId="77777777" w:rsidR="000A2492" w:rsidRDefault="000A2492" w:rsidP="005E5A8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954D464" w14:textId="77777777" w:rsidR="005E5A84" w:rsidRPr="005E5A84" w:rsidRDefault="005E5A84" w:rsidP="005E5A8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E5A84">
              <w:rPr>
                <w:rFonts w:cstheme="minorHAnsi"/>
                <w:b/>
                <w:sz w:val="24"/>
                <w:szCs w:val="24"/>
              </w:rPr>
              <w:t>JVN #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64EE79" w14:textId="77777777" w:rsidR="005E5A84" w:rsidRPr="005E5A84" w:rsidRDefault="005E5A84" w:rsidP="005E5A8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D7240" w14:textId="77777777" w:rsidR="005E5A84" w:rsidRPr="005E5A84" w:rsidRDefault="005E5A84" w:rsidP="005E5A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A84" w14:paraId="516C5675" w14:textId="77777777" w:rsidTr="00571A31">
        <w:trPr>
          <w:trHeight w:val="432"/>
          <w:tblHeader/>
        </w:trPr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0FD64" w14:textId="77777777" w:rsidR="005E5A84" w:rsidRPr="005E5A84" w:rsidRDefault="005E5A84" w:rsidP="005E5A8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E5A84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8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95B5CC" w14:textId="77777777" w:rsidR="005E5A84" w:rsidRPr="005E5A84" w:rsidRDefault="005E5A84" w:rsidP="005E5A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43DB061" w14:textId="77777777" w:rsidR="005E5A84" w:rsidRPr="00EE624D" w:rsidRDefault="005E5A84" w:rsidP="00EE624D">
      <w:pPr>
        <w:spacing w:after="0"/>
        <w:rPr>
          <w:sz w:val="12"/>
        </w:rPr>
      </w:pPr>
    </w:p>
    <w:p w14:paraId="0DA445F8" w14:textId="77777777" w:rsidR="00EE624D" w:rsidRPr="00CD58AF" w:rsidRDefault="000A2492" w:rsidP="001A2F22">
      <w:pPr>
        <w:pStyle w:val="Title"/>
        <w:ind w:left="-630" w:right="-630"/>
        <w:jc w:val="both"/>
        <w:rPr>
          <w:rFonts w:asciiTheme="minorHAnsi" w:hAnsiTheme="minorHAnsi" w:cstheme="minorHAnsi"/>
          <w:b w:val="0"/>
          <w:sz w:val="12"/>
          <w:szCs w:val="22"/>
        </w:rPr>
      </w:pPr>
      <w:r w:rsidRPr="00CD58AF">
        <w:rPr>
          <w:rFonts w:asciiTheme="minorHAnsi" w:hAnsiTheme="minorHAnsi" w:cstheme="minorHAnsi"/>
          <w:b w:val="0"/>
          <w:sz w:val="20"/>
          <w:szCs w:val="22"/>
        </w:rPr>
        <w:t xml:space="preserve">Please indicate the names of the individuals who met the cut-off score who were invited to interview.  This list must be reviewed by the </w:t>
      </w:r>
      <w:r w:rsidR="001A2F22" w:rsidRPr="00CD58AF">
        <w:rPr>
          <w:rFonts w:asciiTheme="minorHAnsi" w:hAnsiTheme="minorHAnsi" w:cstheme="minorHAnsi"/>
          <w:b w:val="0"/>
          <w:sz w:val="20"/>
          <w:szCs w:val="22"/>
        </w:rPr>
        <w:t>Office of Equity, Inclusion, and Belonging</w:t>
      </w:r>
      <w:r w:rsidRPr="00CD58AF">
        <w:rPr>
          <w:rFonts w:asciiTheme="minorHAnsi" w:hAnsiTheme="minorHAnsi" w:cstheme="minorHAnsi"/>
          <w:b w:val="0"/>
          <w:sz w:val="20"/>
          <w:szCs w:val="22"/>
        </w:rPr>
        <w:t xml:space="preserve"> before an offer is made to the proposed candidate</w:t>
      </w:r>
      <w:r w:rsidR="001A2F22" w:rsidRPr="00CD58AF">
        <w:rPr>
          <w:rFonts w:asciiTheme="minorHAnsi" w:hAnsiTheme="minorHAnsi" w:cstheme="minorHAnsi"/>
          <w:b w:val="0"/>
          <w:sz w:val="20"/>
          <w:szCs w:val="22"/>
        </w:rPr>
        <w:t>(s)</w:t>
      </w:r>
      <w:r w:rsidRPr="00CD58AF">
        <w:rPr>
          <w:rFonts w:asciiTheme="minorHAnsi" w:hAnsiTheme="minorHAnsi" w:cstheme="minorHAnsi"/>
          <w:b w:val="0"/>
          <w:sz w:val="20"/>
          <w:szCs w:val="22"/>
        </w:rPr>
        <w:t xml:space="preserve">, and upon approval you will be able to proceed with the final offer.  Indicate in the third column below the committee’s </w:t>
      </w:r>
      <w:proofErr w:type="gramStart"/>
      <w:r w:rsidRPr="00CD58AF">
        <w:rPr>
          <w:rFonts w:asciiTheme="minorHAnsi" w:hAnsiTheme="minorHAnsi" w:cstheme="minorHAnsi"/>
          <w:b w:val="0"/>
          <w:sz w:val="20"/>
          <w:szCs w:val="22"/>
        </w:rPr>
        <w:t>job related</w:t>
      </w:r>
      <w:proofErr w:type="gramEnd"/>
      <w:r w:rsidRPr="00CD58AF">
        <w:rPr>
          <w:rFonts w:asciiTheme="minorHAnsi" w:hAnsiTheme="minorHAnsi" w:cstheme="minorHAnsi"/>
          <w:b w:val="0"/>
          <w:sz w:val="20"/>
          <w:szCs w:val="22"/>
        </w:rPr>
        <w:t xml:space="preserve"> rationale for recommendation/non-recommendation.</w:t>
      </w:r>
    </w:p>
    <w:tbl>
      <w:tblPr>
        <w:tblStyle w:val="TableGridLight"/>
        <w:tblW w:w="10710" w:type="dxa"/>
        <w:jc w:val="center"/>
        <w:tblLook w:val="04A0" w:firstRow="1" w:lastRow="0" w:firstColumn="1" w:lastColumn="0" w:noHBand="0" w:noVBand="1"/>
      </w:tblPr>
      <w:tblGrid>
        <w:gridCol w:w="3415"/>
        <w:gridCol w:w="1890"/>
        <w:gridCol w:w="5405"/>
      </w:tblGrid>
      <w:tr w:rsidR="000A2492" w14:paraId="15BCA5AD" w14:textId="77777777" w:rsidTr="00832591">
        <w:trPr>
          <w:jc w:val="center"/>
        </w:trPr>
        <w:tc>
          <w:tcPr>
            <w:tcW w:w="3415" w:type="dxa"/>
            <w:vAlign w:val="bottom"/>
          </w:tcPr>
          <w:p w14:paraId="721CEE91" w14:textId="77777777" w:rsidR="000A2492" w:rsidRPr="00EB6556" w:rsidRDefault="000A2492" w:rsidP="00EB6556">
            <w:pPr>
              <w:rPr>
                <w:rFonts w:cstheme="minorHAnsi"/>
                <w:b/>
                <w:sz w:val="24"/>
                <w:szCs w:val="24"/>
              </w:rPr>
            </w:pPr>
            <w:r w:rsidRPr="00EB6556">
              <w:rPr>
                <w:rFonts w:cstheme="minorHAnsi"/>
                <w:b/>
                <w:sz w:val="24"/>
                <w:szCs w:val="24"/>
              </w:rPr>
              <w:t>Name</w:t>
            </w:r>
          </w:p>
          <w:p w14:paraId="5AF928B6" w14:textId="77777777" w:rsidR="000A2492" w:rsidRPr="00832591" w:rsidRDefault="000A2492" w:rsidP="00832591">
            <w:pPr>
              <w:rPr>
                <w:rFonts w:cstheme="minorHAnsi"/>
                <w:i/>
                <w:sz w:val="24"/>
                <w:szCs w:val="24"/>
              </w:rPr>
            </w:pPr>
            <w:r w:rsidRPr="00832591">
              <w:rPr>
                <w:rFonts w:cstheme="minorHAnsi"/>
                <w:i/>
                <w:sz w:val="18"/>
                <w:szCs w:val="24"/>
              </w:rPr>
              <w:t xml:space="preserve">If recommended indicate </w:t>
            </w:r>
            <w:r w:rsidR="00832591" w:rsidRPr="00832591">
              <w:rPr>
                <w:rFonts w:cstheme="minorHAnsi"/>
                <w:i/>
                <w:sz w:val="18"/>
                <w:szCs w:val="24"/>
              </w:rPr>
              <w:t>recommended</w:t>
            </w:r>
          </w:p>
        </w:tc>
        <w:tc>
          <w:tcPr>
            <w:tcW w:w="1890" w:type="dxa"/>
            <w:vAlign w:val="bottom"/>
          </w:tcPr>
          <w:p w14:paraId="239BA7A9" w14:textId="77777777" w:rsidR="000A2492" w:rsidRPr="00EB6556" w:rsidRDefault="00EB6556" w:rsidP="00EB65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Interview Date</w:t>
            </w:r>
          </w:p>
        </w:tc>
        <w:tc>
          <w:tcPr>
            <w:tcW w:w="5405" w:type="dxa"/>
            <w:vAlign w:val="bottom"/>
          </w:tcPr>
          <w:p w14:paraId="257BB432" w14:textId="77777777" w:rsidR="000A2492" w:rsidRPr="00EB6556" w:rsidRDefault="000A2492" w:rsidP="00EB6556">
            <w:pPr>
              <w:rPr>
                <w:rFonts w:cstheme="minorHAnsi"/>
                <w:b/>
                <w:sz w:val="24"/>
                <w:szCs w:val="24"/>
              </w:rPr>
            </w:pPr>
            <w:r w:rsidRPr="00EB6556">
              <w:rPr>
                <w:rFonts w:cstheme="minorHAnsi"/>
                <w:b/>
                <w:sz w:val="24"/>
                <w:szCs w:val="24"/>
              </w:rPr>
              <w:t>Strengths/Weaknesses</w:t>
            </w:r>
          </w:p>
        </w:tc>
      </w:tr>
      <w:tr w:rsidR="000A2492" w14:paraId="30738A0E" w14:textId="77777777" w:rsidTr="00832591">
        <w:trPr>
          <w:trHeight w:val="720"/>
          <w:jc w:val="center"/>
        </w:trPr>
        <w:tc>
          <w:tcPr>
            <w:tcW w:w="3415" w:type="dxa"/>
            <w:vAlign w:val="center"/>
          </w:tcPr>
          <w:p w14:paraId="012CAA94" w14:textId="77777777" w:rsidR="000A2492" w:rsidRPr="001A2F22" w:rsidRDefault="000A2492" w:rsidP="001A2F22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998A33E" w14:textId="77777777" w:rsidR="000A2492" w:rsidRPr="001A2F22" w:rsidRDefault="000A2492" w:rsidP="001A2F22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  <w:vAlign w:val="center"/>
          </w:tcPr>
          <w:p w14:paraId="5FBB5332" w14:textId="77777777" w:rsidR="000A2492" w:rsidRPr="001A2F22" w:rsidRDefault="000A2492" w:rsidP="001A2F22">
            <w:pPr>
              <w:rPr>
                <w:sz w:val="24"/>
                <w:szCs w:val="24"/>
              </w:rPr>
            </w:pPr>
          </w:p>
        </w:tc>
      </w:tr>
      <w:tr w:rsidR="000A2492" w14:paraId="32AAA4B2" w14:textId="77777777" w:rsidTr="00832591">
        <w:trPr>
          <w:trHeight w:val="720"/>
          <w:jc w:val="center"/>
        </w:trPr>
        <w:tc>
          <w:tcPr>
            <w:tcW w:w="3415" w:type="dxa"/>
            <w:vAlign w:val="center"/>
          </w:tcPr>
          <w:p w14:paraId="5B8417FF" w14:textId="77777777" w:rsidR="000A2492" w:rsidRPr="001A2F22" w:rsidRDefault="000A2492" w:rsidP="001A2F22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5997477" w14:textId="77777777" w:rsidR="000A2492" w:rsidRPr="001A2F22" w:rsidRDefault="000A2492" w:rsidP="001A2F22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  <w:vAlign w:val="center"/>
          </w:tcPr>
          <w:p w14:paraId="1B15E97A" w14:textId="77777777" w:rsidR="000A2492" w:rsidRPr="001A2F22" w:rsidRDefault="000A2492" w:rsidP="001A2F22">
            <w:pPr>
              <w:rPr>
                <w:sz w:val="24"/>
                <w:szCs w:val="24"/>
              </w:rPr>
            </w:pPr>
          </w:p>
        </w:tc>
      </w:tr>
      <w:tr w:rsidR="000A2492" w14:paraId="1C7F686F" w14:textId="77777777" w:rsidTr="00832591">
        <w:trPr>
          <w:trHeight w:val="720"/>
          <w:jc w:val="center"/>
        </w:trPr>
        <w:tc>
          <w:tcPr>
            <w:tcW w:w="3415" w:type="dxa"/>
            <w:vAlign w:val="center"/>
          </w:tcPr>
          <w:p w14:paraId="577CFD0E" w14:textId="77777777" w:rsidR="000A2492" w:rsidRPr="001A2F22" w:rsidRDefault="000A2492" w:rsidP="001A2F22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104EB5C" w14:textId="77777777" w:rsidR="000A2492" w:rsidRPr="001A2F22" w:rsidRDefault="000A2492" w:rsidP="001A2F22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  <w:vAlign w:val="center"/>
          </w:tcPr>
          <w:p w14:paraId="64C60A20" w14:textId="77777777" w:rsidR="000A2492" w:rsidRPr="001A2F22" w:rsidRDefault="000A2492" w:rsidP="001A2F22">
            <w:pPr>
              <w:rPr>
                <w:sz w:val="24"/>
                <w:szCs w:val="24"/>
              </w:rPr>
            </w:pPr>
          </w:p>
        </w:tc>
      </w:tr>
      <w:tr w:rsidR="000A2492" w14:paraId="50D0B235" w14:textId="77777777" w:rsidTr="00832591">
        <w:trPr>
          <w:trHeight w:val="720"/>
          <w:jc w:val="center"/>
        </w:trPr>
        <w:tc>
          <w:tcPr>
            <w:tcW w:w="3415" w:type="dxa"/>
            <w:vAlign w:val="center"/>
          </w:tcPr>
          <w:p w14:paraId="5ED638FF" w14:textId="77777777" w:rsidR="000A2492" w:rsidRPr="001A2F22" w:rsidRDefault="000A2492" w:rsidP="001A2F22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B558433" w14:textId="77777777" w:rsidR="000A2492" w:rsidRPr="001A2F22" w:rsidRDefault="000A2492" w:rsidP="001A2F22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  <w:vAlign w:val="center"/>
          </w:tcPr>
          <w:p w14:paraId="7ABD7223" w14:textId="77777777" w:rsidR="000A2492" w:rsidRPr="001A2F22" w:rsidRDefault="000A2492" w:rsidP="001A2F22">
            <w:pPr>
              <w:rPr>
                <w:sz w:val="24"/>
                <w:szCs w:val="24"/>
              </w:rPr>
            </w:pPr>
          </w:p>
        </w:tc>
      </w:tr>
      <w:tr w:rsidR="000A2492" w14:paraId="62BF2540" w14:textId="77777777" w:rsidTr="00832591">
        <w:trPr>
          <w:trHeight w:val="720"/>
          <w:jc w:val="center"/>
        </w:trPr>
        <w:tc>
          <w:tcPr>
            <w:tcW w:w="3415" w:type="dxa"/>
            <w:vAlign w:val="center"/>
          </w:tcPr>
          <w:p w14:paraId="71518114" w14:textId="77777777" w:rsidR="000A2492" w:rsidRPr="001A2F22" w:rsidRDefault="000A2492" w:rsidP="001A2F22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ED1D6B2" w14:textId="77777777" w:rsidR="000A2492" w:rsidRPr="001A2F22" w:rsidRDefault="000A2492" w:rsidP="001A2F22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  <w:vAlign w:val="center"/>
          </w:tcPr>
          <w:p w14:paraId="33266360" w14:textId="77777777" w:rsidR="000A2492" w:rsidRPr="001A2F22" w:rsidRDefault="000A2492" w:rsidP="001A2F22">
            <w:pPr>
              <w:rPr>
                <w:sz w:val="24"/>
                <w:szCs w:val="24"/>
              </w:rPr>
            </w:pPr>
          </w:p>
        </w:tc>
      </w:tr>
    </w:tbl>
    <w:tbl>
      <w:tblPr>
        <w:tblStyle w:val="PlainTable2"/>
        <w:tblW w:w="10140" w:type="dxa"/>
        <w:jc w:val="center"/>
        <w:tblLook w:val="04A0" w:firstRow="1" w:lastRow="0" w:firstColumn="1" w:lastColumn="0" w:noHBand="0" w:noVBand="1"/>
      </w:tblPr>
      <w:tblGrid>
        <w:gridCol w:w="4770"/>
        <w:gridCol w:w="1592"/>
        <w:gridCol w:w="3778"/>
      </w:tblGrid>
      <w:tr w:rsidR="00777011" w:rsidRPr="000A2492" w14:paraId="21827389" w14:textId="77777777" w:rsidTr="001A2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top w:val="nil"/>
              <w:bottom w:val="nil"/>
            </w:tcBorders>
            <w:vAlign w:val="bottom"/>
          </w:tcPr>
          <w:p w14:paraId="5A04FE1C" w14:textId="77777777" w:rsidR="00777011" w:rsidRDefault="00777011" w:rsidP="00832591">
            <w:pPr>
              <w:rPr>
                <w:rFonts w:cstheme="minorHAnsi"/>
                <w:b w:val="0"/>
                <w:sz w:val="24"/>
                <w:szCs w:val="24"/>
              </w:rPr>
            </w:pPr>
            <w:r w:rsidRPr="001A2F22">
              <w:rPr>
                <w:rFonts w:cstheme="minorHAnsi"/>
                <w:b w:val="0"/>
                <w:sz w:val="24"/>
                <w:szCs w:val="24"/>
              </w:rPr>
              <w:t>Search Committee Members</w:t>
            </w:r>
            <w:r w:rsidR="00832591">
              <w:rPr>
                <w:rFonts w:cstheme="minorHAnsi"/>
                <w:b w:val="0"/>
                <w:sz w:val="24"/>
                <w:szCs w:val="24"/>
              </w:rPr>
              <w:t>/Interviewers</w:t>
            </w:r>
            <w:r w:rsidR="001A2F22">
              <w:rPr>
                <w:rFonts w:cstheme="minorHAnsi"/>
                <w:b w:val="0"/>
                <w:sz w:val="24"/>
                <w:szCs w:val="24"/>
              </w:rPr>
              <w:t>:</w:t>
            </w:r>
          </w:p>
          <w:p w14:paraId="0C956DAA" w14:textId="77777777" w:rsidR="00571A31" w:rsidRPr="00571A31" w:rsidRDefault="00571A31" w:rsidP="00832591">
            <w:pPr>
              <w:rPr>
                <w:rFonts w:cstheme="minorHAnsi"/>
                <w:b w:val="0"/>
                <w:i/>
                <w:sz w:val="24"/>
                <w:szCs w:val="24"/>
              </w:rPr>
            </w:pPr>
            <w:r w:rsidRPr="00832591">
              <w:rPr>
                <w:rFonts w:cstheme="minorHAnsi"/>
                <w:b w:val="0"/>
                <w:i/>
                <w:sz w:val="16"/>
                <w:szCs w:val="24"/>
              </w:rPr>
              <w:t xml:space="preserve">include </w:t>
            </w:r>
            <w:r w:rsidR="00832591" w:rsidRPr="00832591">
              <w:rPr>
                <w:rFonts w:cstheme="minorHAnsi"/>
                <w:b w:val="0"/>
                <w:i/>
                <w:sz w:val="16"/>
                <w:szCs w:val="24"/>
              </w:rPr>
              <w:t>anyone present at the interview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5B9CBF0A" w14:textId="77777777" w:rsidR="00777011" w:rsidRPr="000A2492" w:rsidRDefault="00777011" w:rsidP="00BE3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bottom w:val="nil"/>
            </w:tcBorders>
            <w:vAlign w:val="bottom"/>
          </w:tcPr>
          <w:p w14:paraId="2759C9E3" w14:textId="77777777" w:rsidR="00777011" w:rsidRDefault="00777011" w:rsidP="00777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</w:p>
          <w:p w14:paraId="3AA2C87B" w14:textId="77777777" w:rsidR="00777011" w:rsidRDefault="00777011" w:rsidP="00777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</w:p>
          <w:p w14:paraId="11F1E74F" w14:textId="77777777" w:rsidR="00777011" w:rsidRPr="00832591" w:rsidRDefault="00832591" w:rsidP="00832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832591">
              <w:rPr>
                <w:rFonts w:cstheme="minorHAnsi"/>
                <w:b w:val="0"/>
                <w:sz w:val="24"/>
                <w:szCs w:val="24"/>
              </w:rPr>
              <w:t>CDO Approval</w:t>
            </w:r>
          </w:p>
          <w:p w14:paraId="08438643" w14:textId="77777777" w:rsidR="00832591" w:rsidRPr="00832591" w:rsidRDefault="00832591" w:rsidP="00777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2"/>
                <w:szCs w:val="24"/>
              </w:rPr>
            </w:pPr>
          </w:p>
        </w:tc>
      </w:tr>
      <w:tr w:rsidR="00777011" w:rsidRPr="000A2492" w14:paraId="1A861256" w14:textId="77777777" w:rsidTr="00832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top w:val="nil"/>
              <w:left w:val="nil"/>
              <w:right w:val="nil"/>
            </w:tcBorders>
            <w:vAlign w:val="bottom"/>
          </w:tcPr>
          <w:p w14:paraId="24971547" w14:textId="77777777" w:rsidR="00777011" w:rsidRPr="00832591" w:rsidRDefault="00777011" w:rsidP="00832591">
            <w:pPr>
              <w:rPr>
                <w:rFonts w:cstheme="minorHAnsi"/>
                <w:b w:val="0"/>
                <w:sz w:val="24"/>
                <w:szCs w:val="24"/>
              </w:rPr>
            </w:pPr>
            <w:r w:rsidRPr="00832591">
              <w:rPr>
                <w:rFonts w:cstheme="minorHAnsi"/>
                <w:b w:val="0"/>
                <w:sz w:val="24"/>
                <w:szCs w:val="24"/>
              </w:rPr>
              <w:t>Chair:</w:t>
            </w:r>
            <w:r w:rsidR="001A2F22" w:rsidRPr="00832591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53181BB5" w14:textId="77777777" w:rsidR="00777011" w:rsidRPr="000A2492" w:rsidRDefault="00777011" w:rsidP="00BE3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</w:tcBorders>
            <w:vAlign w:val="bottom"/>
          </w:tcPr>
          <w:p w14:paraId="5EEBE391" w14:textId="77777777" w:rsidR="00777011" w:rsidRPr="000A2492" w:rsidRDefault="00777011" w:rsidP="001A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77011" w14:paraId="2412601E" w14:textId="77777777" w:rsidTr="0083259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247A2CDC" w14:textId="77777777" w:rsidR="00777011" w:rsidRPr="00832591" w:rsidRDefault="00E25A50" w:rsidP="00832591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Incl.</w:t>
            </w:r>
            <w:r w:rsidR="00777011" w:rsidRPr="00832591">
              <w:rPr>
                <w:rFonts w:cstheme="minorHAnsi"/>
                <w:b w:val="0"/>
                <w:sz w:val="24"/>
                <w:szCs w:val="24"/>
              </w:rPr>
              <w:t xml:space="preserve"> Rep</w:t>
            </w:r>
            <w:r>
              <w:rPr>
                <w:rFonts w:cstheme="minorHAnsi"/>
                <w:b w:val="0"/>
                <w:sz w:val="24"/>
                <w:szCs w:val="24"/>
              </w:rPr>
              <w:t>.</w:t>
            </w:r>
            <w:r w:rsidR="00777011" w:rsidRPr="00832591">
              <w:rPr>
                <w:rFonts w:cstheme="minorHAnsi"/>
                <w:b w:val="0"/>
                <w:sz w:val="24"/>
                <w:szCs w:val="24"/>
              </w:rPr>
              <w:t>:</w:t>
            </w:r>
            <w:r w:rsidR="001A2F22" w:rsidRPr="00832591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7E17AF90" w14:textId="77777777" w:rsidR="00777011" w:rsidRPr="000A2492" w:rsidRDefault="00777011" w:rsidP="00BE3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7F7F7F" w:themeColor="text1" w:themeTint="80"/>
              <w:left w:val="nil"/>
              <w:bottom w:val="nil"/>
            </w:tcBorders>
          </w:tcPr>
          <w:p w14:paraId="6DB717A1" w14:textId="77777777" w:rsidR="00777011" w:rsidRPr="000A2492" w:rsidRDefault="00777011" w:rsidP="00EB6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777011" w14:paraId="65EBF95A" w14:textId="77777777" w:rsidTr="00832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left w:val="nil"/>
              <w:right w:val="nil"/>
            </w:tcBorders>
            <w:vAlign w:val="bottom"/>
          </w:tcPr>
          <w:p w14:paraId="6FFE36A3" w14:textId="77777777" w:rsidR="00777011" w:rsidRPr="00832591" w:rsidRDefault="00777011" w:rsidP="00832591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0682FFF5" w14:textId="77777777" w:rsidR="00777011" w:rsidRPr="000A2492" w:rsidRDefault="00777011" w:rsidP="00BE3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AA20D7A" w14:textId="77777777" w:rsidR="00777011" w:rsidRPr="000A2492" w:rsidRDefault="00777011" w:rsidP="001A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77011" w14:paraId="7BE2C3DF" w14:textId="77777777" w:rsidTr="0083259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28C9F173" w14:textId="77777777" w:rsidR="00777011" w:rsidRPr="00832591" w:rsidRDefault="00777011" w:rsidP="008325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66409700" w14:textId="77777777" w:rsidR="00777011" w:rsidRPr="000A2492" w:rsidRDefault="00777011" w:rsidP="00BE3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nil"/>
            </w:tcBorders>
          </w:tcPr>
          <w:p w14:paraId="56EDCD1D" w14:textId="77777777" w:rsidR="00777011" w:rsidRPr="000A2492" w:rsidRDefault="00777011" w:rsidP="00EB6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777011" w14:paraId="790F5B9F" w14:textId="77777777" w:rsidTr="00832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left w:val="nil"/>
              <w:right w:val="nil"/>
            </w:tcBorders>
            <w:vAlign w:val="bottom"/>
          </w:tcPr>
          <w:p w14:paraId="45814942" w14:textId="77777777" w:rsidR="00777011" w:rsidRPr="00832591" w:rsidRDefault="00777011" w:rsidP="008325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0BE43D93" w14:textId="77777777" w:rsidR="00777011" w:rsidRPr="000A2492" w:rsidRDefault="00777011" w:rsidP="00BE3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</w:tcBorders>
          </w:tcPr>
          <w:p w14:paraId="4E1AE6A6" w14:textId="77777777" w:rsidR="00777011" w:rsidRPr="000A2492" w:rsidRDefault="00777011" w:rsidP="00BE3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77011" w14:paraId="42DCA7A0" w14:textId="77777777" w:rsidTr="0083259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left w:val="nil"/>
              <w:right w:val="nil"/>
            </w:tcBorders>
            <w:vAlign w:val="bottom"/>
          </w:tcPr>
          <w:p w14:paraId="5D3AE37D" w14:textId="77777777" w:rsidR="00777011" w:rsidRPr="00832591" w:rsidRDefault="00777011" w:rsidP="008325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37360EA6" w14:textId="77777777" w:rsidR="00777011" w:rsidRPr="000A2492" w:rsidRDefault="00777011" w:rsidP="00BE3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</w:tcBorders>
          </w:tcPr>
          <w:p w14:paraId="2FDCC0C9" w14:textId="77777777" w:rsidR="00777011" w:rsidRPr="000A2492" w:rsidRDefault="00777011" w:rsidP="00BE3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2591" w14:paraId="39E63F97" w14:textId="77777777" w:rsidTr="00832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left w:val="nil"/>
              <w:right w:val="nil"/>
            </w:tcBorders>
            <w:vAlign w:val="bottom"/>
          </w:tcPr>
          <w:p w14:paraId="26177F57" w14:textId="77777777" w:rsidR="00832591" w:rsidRPr="00832591" w:rsidRDefault="00832591" w:rsidP="008325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6E7CFAC1" w14:textId="77777777" w:rsidR="00832591" w:rsidRPr="000A2492" w:rsidRDefault="00832591" w:rsidP="00BE3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</w:tcBorders>
          </w:tcPr>
          <w:p w14:paraId="4BACA943" w14:textId="77777777" w:rsidR="00832591" w:rsidRPr="000A2492" w:rsidRDefault="00832591" w:rsidP="00BE3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2591" w14:paraId="491BE005" w14:textId="77777777" w:rsidTr="0083259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left w:val="nil"/>
              <w:right w:val="nil"/>
            </w:tcBorders>
            <w:vAlign w:val="bottom"/>
          </w:tcPr>
          <w:p w14:paraId="51224BF0" w14:textId="77777777" w:rsidR="00832591" w:rsidRPr="00832591" w:rsidRDefault="00832591" w:rsidP="008325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2BC805FD" w14:textId="77777777" w:rsidR="00832591" w:rsidRPr="000A2492" w:rsidRDefault="00832591" w:rsidP="00BE3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</w:tcBorders>
          </w:tcPr>
          <w:p w14:paraId="339A7F8C" w14:textId="77777777" w:rsidR="00832591" w:rsidRPr="000A2492" w:rsidRDefault="00832591" w:rsidP="00BE3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4D6E0891" w14:textId="77777777" w:rsidR="00EE624D" w:rsidRDefault="00EE624D" w:rsidP="000A2492"/>
    <w:sectPr w:rsidR="00EE624D" w:rsidSect="001A2F22">
      <w:headerReference w:type="default" r:id="rId7"/>
      <w:footerReference w:type="default" r:id="rId8"/>
      <w:pgSz w:w="12240" w:h="15840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A367" w14:textId="77777777" w:rsidR="00655378" w:rsidRDefault="00655378" w:rsidP="005E5A84">
      <w:pPr>
        <w:spacing w:after="0" w:line="240" w:lineRule="auto"/>
      </w:pPr>
      <w:r>
        <w:separator/>
      </w:r>
    </w:p>
  </w:endnote>
  <w:endnote w:type="continuationSeparator" w:id="0">
    <w:p w14:paraId="4F9892EF" w14:textId="77777777" w:rsidR="00655378" w:rsidRDefault="00655378" w:rsidP="005E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05D1" w14:textId="77777777" w:rsidR="00777011" w:rsidRPr="00777011" w:rsidRDefault="00777011" w:rsidP="00777011">
    <w:pPr>
      <w:pStyle w:val="Title"/>
      <w:tabs>
        <w:tab w:val="left" w:pos="10440"/>
      </w:tabs>
      <w:ind w:right="-414"/>
      <w:rPr>
        <w:rFonts w:asciiTheme="minorHAnsi" w:hAnsiTheme="minorHAnsi" w:cstheme="minorHAnsi"/>
        <w:b w:val="0"/>
        <w:i/>
      </w:rPr>
    </w:pPr>
    <w:r w:rsidRPr="00777011">
      <w:rPr>
        <w:rFonts w:asciiTheme="minorHAnsi" w:hAnsiTheme="minorHAnsi" w:cstheme="minorHAnsi"/>
        <w:b w:val="0"/>
        <w:i/>
        <w:sz w:val="16"/>
      </w:rPr>
      <w:t>This form is an official record of your search and is subject to review by the University</w:t>
    </w:r>
    <w:r>
      <w:rPr>
        <w:rFonts w:asciiTheme="minorHAnsi" w:hAnsiTheme="minorHAnsi" w:cstheme="minorHAnsi"/>
        <w:b w:val="0"/>
        <w:i/>
        <w:sz w:val="16"/>
      </w:rPr>
      <w:t xml:space="preserve"> </w:t>
    </w:r>
    <w:r w:rsidRPr="00777011">
      <w:rPr>
        <w:rFonts w:asciiTheme="minorHAnsi" w:hAnsiTheme="minorHAnsi" w:cstheme="minorHAnsi"/>
        <w:b w:val="0"/>
        <w:i/>
        <w:sz w:val="16"/>
      </w:rPr>
      <w:t>and will be included in the College’s Affirmative Action Plan.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8F2F" w14:textId="77777777" w:rsidR="00655378" w:rsidRDefault="00655378" w:rsidP="005E5A84">
      <w:pPr>
        <w:spacing w:after="0" w:line="240" w:lineRule="auto"/>
      </w:pPr>
      <w:r>
        <w:separator/>
      </w:r>
    </w:p>
  </w:footnote>
  <w:footnote w:type="continuationSeparator" w:id="0">
    <w:p w14:paraId="06745B19" w14:textId="77777777" w:rsidR="00655378" w:rsidRDefault="00655378" w:rsidP="005E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70D5" w14:textId="77777777" w:rsidR="005E5A84" w:rsidRDefault="005E5A84" w:rsidP="00EE624D">
    <w:pPr>
      <w:pStyle w:val="Header"/>
    </w:pPr>
    <w:r w:rsidRPr="005E5A84">
      <w:rPr>
        <w:noProof/>
      </w:rPr>
      <w:drawing>
        <wp:anchor distT="0" distB="0" distL="114300" distR="114300" simplePos="0" relativeHeight="251658240" behindDoc="1" locked="0" layoutInCell="1" allowOverlap="1" wp14:anchorId="25B56D7F" wp14:editId="3C365C68">
          <wp:simplePos x="0" y="0"/>
          <wp:positionH relativeFrom="column">
            <wp:posOffset>-952500</wp:posOffset>
          </wp:positionH>
          <wp:positionV relativeFrom="page">
            <wp:posOffset>19050</wp:posOffset>
          </wp:positionV>
          <wp:extent cx="7648575" cy="990600"/>
          <wp:effectExtent l="0" t="0" r="9525" b="0"/>
          <wp:wrapSquare wrapText="bothSides"/>
          <wp:docPr id="1" name="Picture 1" descr="\\qccnas01\Afirmative Action\Letterheads_Logos\Office Of Equity, Inclusion &amp; Belonging Logo\Equity,-Inclusion-&amp;-Belonging-Letter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qccnas01\Afirmative Action\Letterheads_Logos\Office Of Equity, Inclusion &amp; Belonging Logo\Equity,-Inclusion-&amp;-Belonging-Letter-HEAD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87" b="4722"/>
                  <a:stretch/>
                </pic:blipFill>
                <pic:spPr bwMode="auto">
                  <a:xfrm>
                    <a:off x="0" y="0"/>
                    <a:ext cx="76485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84"/>
    <w:rsid w:val="00011BE3"/>
    <w:rsid w:val="000A2492"/>
    <w:rsid w:val="001A2F22"/>
    <w:rsid w:val="00216ACB"/>
    <w:rsid w:val="003038FE"/>
    <w:rsid w:val="004F1A80"/>
    <w:rsid w:val="00571A31"/>
    <w:rsid w:val="005E5A84"/>
    <w:rsid w:val="00655378"/>
    <w:rsid w:val="00777011"/>
    <w:rsid w:val="007A569C"/>
    <w:rsid w:val="00832591"/>
    <w:rsid w:val="008D6E2F"/>
    <w:rsid w:val="00907D34"/>
    <w:rsid w:val="00CD58AF"/>
    <w:rsid w:val="00DA1022"/>
    <w:rsid w:val="00E25A50"/>
    <w:rsid w:val="00EB6556"/>
    <w:rsid w:val="00E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2E9C6"/>
  <w15:chartTrackingRefBased/>
  <w15:docId w15:val="{AD1DE8CF-E604-4EFB-A726-A6885A6C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A84"/>
  </w:style>
  <w:style w:type="paragraph" w:styleId="Footer">
    <w:name w:val="footer"/>
    <w:basedOn w:val="Normal"/>
    <w:link w:val="FooterChar"/>
    <w:uiPriority w:val="99"/>
    <w:unhideWhenUsed/>
    <w:rsid w:val="005E5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A84"/>
  </w:style>
  <w:style w:type="paragraph" w:styleId="Title">
    <w:name w:val="Title"/>
    <w:basedOn w:val="Normal"/>
    <w:link w:val="TitleChar"/>
    <w:qFormat/>
    <w:rsid w:val="005E5A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5E5A84"/>
    <w:rPr>
      <w:rFonts w:ascii="Times New Roman" w:eastAsia="Times New Roman" w:hAnsi="Times New Roman" w:cs="Times New Roman"/>
      <w:b/>
      <w:sz w:val="36"/>
      <w:szCs w:val="20"/>
    </w:rPr>
  </w:style>
  <w:style w:type="table" w:styleId="TableGrid">
    <w:name w:val="Table Grid"/>
    <w:basedOn w:val="TableNormal"/>
    <w:uiPriority w:val="39"/>
    <w:rsid w:val="005E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0A24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0A24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0A24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">
    <w:name w:val="List Table 1 Light"/>
    <w:basedOn w:val="TableNormal"/>
    <w:uiPriority w:val="46"/>
    <w:rsid w:val="000A24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3">
    <w:name w:val="List Table 1 Light Accent 3"/>
    <w:basedOn w:val="TableNormal"/>
    <w:uiPriority w:val="46"/>
    <w:rsid w:val="000A24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0A24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D6729-9AAD-443D-BF7A-5B0ED5A5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Yessenia</dc:creator>
  <cp:keywords/>
  <dc:description/>
  <cp:lastModifiedBy>amaris matos</cp:lastModifiedBy>
  <cp:revision>2</cp:revision>
  <dcterms:created xsi:type="dcterms:W3CDTF">2022-08-11T12:17:00Z</dcterms:created>
  <dcterms:modified xsi:type="dcterms:W3CDTF">2022-08-11T12:17:00Z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1422197708</vt:i4>
  </property>
  <property fmtid="{D5CDD505-2E9C-101B-9397-08002B2CF9AE}" pid="3" name="_NewReviewCycle">
    <vt:lpwstr/>
  </property>
  <property fmtid="{D5CDD505-2E9C-101B-9397-08002B2CF9AE}" pid="4" name="_EmailSubject">
    <vt:lpwstr>Approval to proceed with interviewing for the Facilities Property Coordinator position JVN #24198</vt:lpwstr>
  </property>
  <property fmtid="{D5CDD505-2E9C-101B-9397-08002B2CF9AE}" pid="5" name="_AuthorEmail">
    <vt:lpwstr>YGarcia@qcc.cuny.edu</vt:lpwstr>
  </property>
  <property fmtid="{D5CDD505-2E9C-101B-9397-08002B2CF9AE}" pid="6" name="_AuthorEmailDisplayName">
    <vt:lpwstr>Garcia, Yessenia</vt:lpwstr>
  </property>
</Properties>
</file>